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316" w:rsidRPr="004A73FD" w:rsidRDefault="00D87316" w:rsidP="00D87316">
      <w:pPr>
        <w:jc w:val="center"/>
        <w:rPr>
          <w:rFonts w:ascii="Calibri" w:hAnsi="Calibri"/>
          <w:b/>
          <w:bCs/>
          <w:color w:val="7F7F7F"/>
          <w:sz w:val="32"/>
          <w:szCs w:val="36"/>
          <w:lang w:val="en-GB" w:eastAsia="ja-JP"/>
        </w:rPr>
      </w:pPr>
      <w:r w:rsidRPr="004A73FD">
        <w:rPr>
          <w:rFonts w:ascii="Calibri" w:hAnsi="Calibri"/>
          <w:b/>
          <w:bCs/>
          <w:color w:val="7F7F7F"/>
          <w:sz w:val="32"/>
          <w:szCs w:val="36"/>
          <w:lang w:val="en-GB" w:eastAsia="ja-JP"/>
        </w:rPr>
        <w:t>Induction Process</w:t>
      </w:r>
    </w:p>
    <w:tbl>
      <w:tblPr>
        <w:tblStyle w:val="TableGrid"/>
        <w:tblpPr w:leftFromText="180" w:rightFromText="180" w:vertAnchor="text" w:horzAnchor="margin" w:tblpY="1515"/>
        <w:tblW w:w="0" w:type="auto"/>
        <w:tblLook w:val="04A0" w:firstRow="1" w:lastRow="0" w:firstColumn="1" w:lastColumn="0" w:noHBand="0" w:noVBand="1"/>
      </w:tblPr>
      <w:tblGrid>
        <w:gridCol w:w="4464"/>
        <w:gridCol w:w="2568"/>
        <w:gridCol w:w="1984"/>
      </w:tblGrid>
      <w:tr w:rsidR="00D87316" w:rsidRPr="00F92E85" w:rsidTr="00D87316">
        <w:tc>
          <w:tcPr>
            <w:tcW w:w="9016" w:type="dxa"/>
            <w:gridSpan w:val="3"/>
            <w:shd w:val="clear" w:color="auto" w:fill="D9D9D9" w:themeFill="background1" w:themeFillShade="D9"/>
          </w:tcPr>
          <w:p w:rsidR="00D87316" w:rsidRPr="00F92E85" w:rsidRDefault="00D87316" w:rsidP="00D8731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92E85">
              <w:rPr>
                <w:rFonts w:asciiTheme="majorHAnsi" w:hAnsiTheme="majorHAnsi"/>
                <w:b/>
                <w:sz w:val="20"/>
                <w:szCs w:val="20"/>
              </w:rPr>
              <w:t>General Information</w:t>
            </w:r>
          </w:p>
        </w:tc>
      </w:tr>
      <w:tr w:rsidR="00D87316" w:rsidRPr="00F92E85" w:rsidTr="00D87316">
        <w:tc>
          <w:tcPr>
            <w:tcW w:w="9016" w:type="dxa"/>
            <w:gridSpan w:val="3"/>
          </w:tcPr>
          <w:p w:rsidR="00D87316" w:rsidRPr="00F92E85" w:rsidRDefault="00D87316" w:rsidP="00D87316">
            <w:pPr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F92E85">
              <w:rPr>
                <w:rFonts w:asciiTheme="majorHAnsi" w:hAnsiTheme="majorHAnsi"/>
                <w:b/>
                <w:sz w:val="20"/>
                <w:szCs w:val="20"/>
              </w:rPr>
              <w:t>Organisation</w:t>
            </w:r>
            <w:proofErr w:type="spellEnd"/>
            <w:r w:rsidRPr="00F92E85">
              <w:rPr>
                <w:rFonts w:asciiTheme="majorHAnsi" w:hAnsiTheme="majorHAnsi"/>
                <w:b/>
                <w:sz w:val="20"/>
                <w:szCs w:val="20"/>
              </w:rPr>
              <w:t xml:space="preserve"> name:</w:t>
            </w:r>
          </w:p>
        </w:tc>
      </w:tr>
      <w:tr w:rsidR="00D87316" w:rsidRPr="00F92E85" w:rsidTr="00D87316">
        <w:tc>
          <w:tcPr>
            <w:tcW w:w="9016" w:type="dxa"/>
            <w:gridSpan w:val="3"/>
          </w:tcPr>
          <w:p w:rsidR="00D87316" w:rsidRPr="00F92E85" w:rsidRDefault="00D87316" w:rsidP="00D87316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F92E85">
              <w:rPr>
                <w:rFonts w:asciiTheme="majorHAnsi" w:hAnsiTheme="majorHAnsi"/>
                <w:b/>
                <w:sz w:val="20"/>
                <w:szCs w:val="20"/>
              </w:rPr>
              <w:t>Worker’s name:</w:t>
            </w:r>
          </w:p>
        </w:tc>
      </w:tr>
      <w:tr w:rsidR="00D87316" w:rsidRPr="00F92E85" w:rsidTr="00D87316">
        <w:tc>
          <w:tcPr>
            <w:tcW w:w="9016" w:type="dxa"/>
            <w:gridSpan w:val="3"/>
          </w:tcPr>
          <w:p w:rsidR="00D87316" w:rsidRPr="00F92E85" w:rsidRDefault="00D87316" w:rsidP="00D87316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F92E85">
              <w:rPr>
                <w:rFonts w:asciiTheme="majorHAnsi" w:hAnsiTheme="majorHAnsi"/>
                <w:b/>
                <w:sz w:val="20"/>
                <w:szCs w:val="20"/>
              </w:rPr>
              <w:t>Name of Person Conducting Induction:</w:t>
            </w:r>
          </w:p>
        </w:tc>
      </w:tr>
      <w:tr w:rsidR="00D87316" w:rsidRPr="00F92E85" w:rsidTr="00D87316">
        <w:tc>
          <w:tcPr>
            <w:tcW w:w="9016" w:type="dxa"/>
            <w:gridSpan w:val="3"/>
          </w:tcPr>
          <w:p w:rsidR="00D87316" w:rsidRPr="00F92E85" w:rsidRDefault="00D87316" w:rsidP="00D8731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92E85">
              <w:rPr>
                <w:rFonts w:asciiTheme="majorHAnsi" w:hAnsiTheme="majorHAnsi"/>
                <w:b/>
                <w:sz w:val="20"/>
                <w:szCs w:val="20"/>
              </w:rPr>
              <w:t>Date Induction completed:</w:t>
            </w:r>
          </w:p>
        </w:tc>
      </w:tr>
      <w:tr w:rsidR="00D87316" w:rsidRPr="00F92E85" w:rsidTr="00D87316">
        <w:tc>
          <w:tcPr>
            <w:tcW w:w="9016" w:type="dxa"/>
            <w:gridSpan w:val="3"/>
            <w:shd w:val="clear" w:color="auto" w:fill="D9D9D9" w:themeFill="background1" w:themeFillShade="D9"/>
          </w:tcPr>
          <w:p w:rsidR="00D87316" w:rsidRPr="00F92E85" w:rsidRDefault="00D87316" w:rsidP="00D8731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92E85">
              <w:rPr>
                <w:rFonts w:asciiTheme="majorHAnsi" w:hAnsiTheme="majorHAnsi"/>
                <w:b/>
                <w:sz w:val="20"/>
                <w:szCs w:val="20"/>
              </w:rPr>
              <w:t>Discuss the following Health and Safety control measures with the worker:</w:t>
            </w:r>
          </w:p>
        </w:tc>
      </w:tr>
      <w:tr w:rsidR="00D87316" w:rsidRPr="00F92E85" w:rsidTr="00D87316">
        <w:tc>
          <w:tcPr>
            <w:tcW w:w="7032" w:type="dxa"/>
            <w:gridSpan w:val="2"/>
            <w:shd w:val="clear" w:color="auto" w:fill="F2F2F2" w:themeFill="background1" w:themeFillShade="F2"/>
          </w:tcPr>
          <w:p w:rsidR="00D87316" w:rsidRPr="00D24DC3" w:rsidRDefault="00D87316" w:rsidP="00D87316">
            <w:pPr>
              <w:spacing w:after="160" w:line="259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F92E85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NGO Health and Safety Policy &amp; Procedure: </w:t>
            </w:r>
            <w:r w:rsidR="00D24DC3" w:rsidRPr="00D24DC3">
              <w:rPr>
                <w:rFonts w:asciiTheme="majorHAnsi" w:hAnsiTheme="majorHAnsi"/>
                <w:sz w:val="20"/>
                <w:szCs w:val="20"/>
              </w:rPr>
              <w:t xml:space="preserve">This broad checklist is a prompt for organisations and workers to consider potential risks and what can be done to mitigate them. </w:t>
            </w:r>
            <w:bookmarkStart w:id="0" w:name="_GoBack"/>
            <w:bookmarkEnd w:id="0"/>
          </w:p>
        </w:tc>
        <w:tc>
          <w:tcPr>
            <w:tcW w:w="1984" w:type="dxa"/>
          </w:tcPr>
          <w:p w:rsidR="00D87316" w:rsidRPr="00F92E85" w:rsidRDefault="00D87316" w:rsidP="00D8731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F92E85">
              <w:rPr>
                <w:rFonts w:asciiTheme="majorHAnsi" w:hAnsiTheme="majorHAnsi" w:cstheme="minorHAnsi"/>
                <w:sz w:val="20"/>
                <w:szCs w:val="20"/>
              </w:rPr>
              <w:t>Completed</w:t>
            </w:r>
          </w:p>
        </w:tc>
      </w:tr>
      <w:tr w:rsidR="00D87316" w:rsidRPr="00F92E85" w:rsidTr="00D87316">
        <w:tc>
          <w:tcPr>
            <w:tcW w:w="7032" w:type="dxa"/>
            <w:gridSpan w:val="2"/>
            <w:shd w:val="clear" w:color="auto" w:fill="F2F2F2" w:themeFill="background1" w:themeFillShade="F2"/>
          </w:tcPr>
          <w:p w:rsidR="00D87316" w:rsidRPr="00F92E85" w:rsidRDefault="00D87316" w:rsidP="00D87316">
            <w:pPr>
              <w:spacing w:after="160" w:line="259" w:lineRule="au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F92E85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Safety and Security Briefing Checklist: </w:t>
            </w:r>
            <w:r w:rsidRPr="00F92E85">
              <w:rPr>
                <w:rFonts w:asciiTheme="majorHAnsi" w:hAnsiTheme="majorHAnsi" w:cstheme="minorHAnsi"/>
                <w:sz w:val="20"/>
                <w:szCs w:val="20"/>
              </w:rPr>
              <w:t xml:space="preserve">Before travelling to or working overseas, all NGO staff must be fully briefed on the safety and security situation. </w:t>
            </w:r>
          </w:p>
        </w:tc>
        <w:tc>
          <w:tcPr>
            <w:tcW w:w="1984" w:type="dxa"/>
          </w:tcPr>
          <w:p w:rsidR="00D87316" w:rsidRPr="00F92E85" w:rsidRDefault="00D87316" w:rsidP="00D87316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F92E85">
              <w:rPr>
                <w:rFonts w:asciiTheme="majorHAnsi" w:hAnsiTheme="majorHAnsi" w:cstheme="minorHAnsi"/>
                <w:sz w:val="20"/>
                <w:szCs w:val="20"/>
              </w:rPr>
              <w:t>Completed</w:t>
            </w:r>
          </w:p>
          <w:p w:rsidR="00D87316" w:rsidRPr="00F92E85" w:rsidRDefault="00D87316" w:rsidP="00D87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87316" w:rsidRPr="00F92E85" w:rsidTr="00D87316">
        <w:tc>
          <w:tcPr>
            <w:tcW w:w="7032" w:type="dxa"/>
            <w:gridSpan w:val="2"/>
            <w:shd w:val="clear" w:color="auto" w:fill="F2F2F2" w:themeFill="background1" w:themeFillShade="F2"/>
          </w:tcPr>
          <w:p w:rsidR="00D87316" w:rsidRPr="00F92E85" w:rsidRDefault="00D87316" w:rsidP="00D87316">
            <w:pPr>
              <w:spacing w:after="160" w:line="259" w:lineRule="au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F92E85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Medical and Stress Management Checklist: </w:t>
            </w:r>
            <w:r w:rsidRPr="00F92E85">
              <w:rPr>
                <w:rFonts w:asciiTheme="majorHAnsi" w:hAnsiTheme="majorHAnsi" w:cstheme="minorHAnsi"/>
                <w:sz w:val="20"/>
                <w:szCs w:val="20"/>
              </w:rPr>
              <w:t>It is the responsibility of NGO staff to ensure their staff are kept healthy both physically and mentally during and post their assignments.</w:t>
            </w:r>
          </w:p>
        </w:tc>
        <w:tc>
          <w:tcPr>
            <w:tcW w:w="1984" w:type="dxa"/>
          </w:tcPr>
          <w:p w:rsidR="00D87316" w:rsidRPr="00F92E85" w:rsidRDefault="00D87316" w:rsidP="00D87316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F92E85">
              <w:rPr>
                <w:rFonts w:asciiTheme="majorHAnsi" w:hAnsiTheme="majorHAnsi" w:cstheme="minorHAnsi"/>
                <w:sz w:val="20"/>
                <w:szCs w:val="20"/>
              </w:rPr>
              <w:t>Completed</w:t>
            </w:r>
          </w:p>
        </w:tc>
      </w:tr>
      <w:tr w:rsidR="00D87316" w:rsidRPr="00F92E85" w:rsidTr="00D87316">
        <w:tc>
          <w:tcPr>
            <w:tcW w:w="7032" w:type="dxa"/>
            <w:gridSpan w:val="2"/>
            <w:shd w:val="clear" w:color="auto" w:fill="F2F2F2" w:themeFill="background1" w:themeFillShade="F2"/>
          </w:tcPr>
          <w:p w:rsidR="00D87316" w:rsidRDefault="00D87316" w:rsidP="00D87316">
            <w:pPr>
              <w:spacing w:after="160" w:line="259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F92E85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Basic Vehicle Checklist: </w:t>
            </w:r>
            <w:r w:rsidRPr="00F92E85">
              <w:rPr>
                <w:rFonts w:asciiTheme="majorHAnsi" w:hAnsiTheme="majorHAnsi" w:cstheme="minorHAnsi"/>
                <w:sz w:val="20"/>
                <w:szCs w:val="20"/>
              </w:rPr>
              <w:t xml:space="preserve">Vehicles should be properly maintained and equipped so that they are less likely to break down. Checking a vehicle is the responsibility of the driver, but all staff should be familiar with how to conduct a basic vehicle check. </w:t>
            </w:r>
          </w:p>
          <w:p w:rsidR="00D87316" w:rsidRPr="00F92E85" w:rsidRDefault="00D87316" w:rsidP="00D87316">
            <w:pPr>
              <w:spacing w:after="160" w:line="259" w:lineRule="au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Staff using drivers in-country should complete the Vehicle Check list</w:t>
            </w:r>
            <w:proofErr w:type="gramStart"/>
            <w:r>
              <w:rPr>
                <w:rFonts w:asciiTheme="majorHAnsi" w:hAnsiTheme="majorHAnsi" w:cstheme="minorHAnsi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984" w:type="dxa"/>
          </w:tcPr>
          <w:p w:rsidR="00D87316" w:rsidRPr="00F92E85" w:rsidRDefault="00D87316" w:rsidP="00D87316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F92E85">
              <w:rPr>
                <w:rFonts w:asciiTheme="majorHAnsi" w:hAnsiTheme="majorHAnsi" w:cstheme="minorHAnsi"/>
                <w:sz w:val="20"/>
                <w:szCs w:val="20"/>
              </w:rPr>
              <w:t>Completed</w:t>
            </w:r>
          </w:p>
        </w:tc>
      </w:tr>
      <w:tr w:rsidR="00D87316" w:rsidRPr="00F92E85" w:rsidTr="00D87316">
        <w:tc>
          <w:tcPr>
            <w:tcW w:w="7032" w:type="dxa"/>
            <w:gridSpan w:val="2"/>
            <w:shd w:val="clear" w:color="auto" w:fill="F2F2F2" w:themeFill="background1" w:themeFillShade="F2"/>
          </w:tcPr>
          <w:p w:rsidR="00D87316" w:rsidRPr="00F92E85" w:rsidRDefault="00D87316" w:rsidP="00D87316">
            <w:pPr>
              <w:spacing w:after="160" w:line="259" w:lineRule="au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F92E85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Travel Checklist: </w:t>
            </w:r>
            <w:r w:rsidRPr="00F92E85">
              <w:rPr>
                <w:rFonts w:asciiTheme="majorHAnsi" w:hAnsiTheme="majorHAnsi" w:cstheme="minorHAnsi"/>
                <w:sz w:val="20"/>
                <w:szCs w:val="20"/>
              </w:rPr>
              <w:t xml:space="preserve">It is the responsibility of 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NGOs</w:t>
            </w:r>
            <w:r w:rsidRPr="00F92E85">
              <w:rPr>
                <w:rFonts w:asciiTheme="majorHAnsi" w:hAnsiTheme="majorHAnsi" w:cstheme="minorHAnsi"/>
                <w:sz w:val="20"/>
                <w:szCs w:val="20"/>
              </w:rPr>
              <w:t xml:space="preserve"> to take precautions to assist their staff to have safe and secure travel when on NGO business.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This includes cross-referencing the MFAT ‘Safe Travel’ advice where appropriate.</w:t>
            </w:r>
          </w:p>
        </w:tc>
        <w:tc>
          <w:tcPr>
            <w:tcW w:w="1984" w:type="dxa"/>
          </w:tcPr>
          <w:p w:rsidR="00D87316" w:rsidRPr="00F92E85" w:rsidRDefault="00D87316" w:rsidP="00D87316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F92E85">
              <w:rPr>
                <w:rFonts w:asciiTheme="majorHAnsi" w:hAnsiTheme="majorHAnsi" w:cstheme="minorHAnsi"/>
                <w:sz w:val="20"/>
                <w:szCs w:val="20"/>
              </w:rPr>
              <w:t>Completed</w:t>
            </w:r>
          </w:p>
          <w:p w:rsidR="00D87316" w:rsidRPr="00F92E85" w:rsidRDefault="00D87316" w:rsidP="00D87316">
            <w:pPr>
              <w:pStyle w:val="ListParagraph"/>
              <w:spacing w:after="160" w:line="259" w:lineRule="auto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87316" w:rsidRPr="00F92E85" w:rsidTr="00D87316">
        <w:tc>
          <w:tcPr>
            <w:tcW w:w="7032" w:type="dxa"/>
            <w:gridSpan w:val="2"/>
            <w:shd w:val="clear" w:color="auto" w:fill="F2F2F2" w:themeFill="background1" w:themeFillShade="F2"/>
          </w:tcPr>
          <w:p w:rsidR="00D87316" w:rsidRPr="00F92E85" w:rsidRDefault="00D87316" w:rsidP="00D87316">
            <w:pPr>
              <w:spacing w:after="160" w:line="259" w:lineRule="au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F92E85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Health and Safety Incident Report: 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In the case of an incident it’s the responsibility of staff on the ground to complete and report.</w:t>
            </w:r>
          </w:p>
        </w:tc>
        <w:tc>
          <w:tcPr>
            <w:tcW w:w="1984" w:type="dxa"/>
          </w:tcPr>
          <w:p w:rsidR="00D87316" w:rsidRPr="00F92E85" w:rsidRDefault="00D87316" w:rsidP="00D87316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F92E85">
              <w:rPr>
                <w:rFonts w:asciiTheme="majorHAnsi" w:hAnsiTheme="majorHAnsi" w:cstheme="minorHAnsi"/>
                <w:sz w:val="20"/>
                <w:szCs w:val="20"/>
              </w:rPr>
              <w:t>Completed</w:t>
            </w:r>
          </w:p>
          <w:p w:rsidR="00D87316" w:rsidRPr="00D74572" w:rsidRDefault="00D87316" w:rsidP="00D87316">
            <w:pPr>
              <w:pStyle w:val="ListParagraph"/>
              <w:spacing w:after="160" w:line="259" w:lineRule="auto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87316" w:rsidRPr="00F92E85" w:rsidTr="00D87316">
        <w:tc>
          <w:tcPr>
            <w:tcW w:w="9016" w:type="dxa"/>
            <w:gridSpan w:val="3"/>
            <w:shd w:val="clear" w:color="auto" w:fill="F2F2F2" w:themeFill="background1" w:themeFillShade="F2"/>
          </w:tcPr>
          <w:p w:rsidR="00D87316" w:rsidRPr="00F92E85" w:rsidRDefault="00D87316" w:rsidP="00D87316">
            <w:pPr>
              <w:rPr>
                <w:rFonts w:asciiTheme="majorHAnsi" w:hAnsiTheme="majorHAnsi"/>
                <w:b/>
                <w:sz w:val="20"/>
                <w:szCs w:val="20"/>
                <w:lang w:val="en-NZ"/>
              </w:rPr>
            </w:pPr>
            <w:r w:rsidRPr="00F92E85">
              <w:rPr>
                <w:rFonts w:asciiTheme="majorHAnsi" w:hAnsiTheme="majorHAnsi"/>
                <w:b/>
                <w:sz w:val="20"/>
                <w:szCs w:val="20"/>
                <w:lang w:val="en-NZ"/>
              </w:rPr>
              <w:t xml:space="preserve">Sign Off: </w:t>
            </w:r>
            <w:r w:rsidRPr="00F92E85">
              <w:rPr>
                <w:rFonts w:asciiTheme="majorHAnsi" w:hAnsiTheme="majorHAnsi"/>
                <w:sz w:val="20"/>
                <w:szCs w:val="20"/>
                <w:lang w:val="en-NZ"/>
              </w:rPr>
              <w:t>Copy this form and have the inductee sign it to acknowledge their completed induction</w:t>
            </w:r>
          </w:p>
        </w:tc>
      </w:tr>
      <w:tr w:rsidR="00D87316" w:rsidRPr="00F92E85" w:rsidTr="00D87316">
        <w:tc>
          <w:tcPr>
            <w:tcW w:w="4464" w:type="dxa"/>
            <w:shd w:val="clear" w:color="auto" w:fill="F2F2F2" w:themeFill="background1" w:themeFillShade="F2"/>
          </w:tcPr>
          <w:p w:rsidR="00D87316" w:rsidRPr="00F92E85" w:rsidRDefault="00D87316" w:rsidP="00D87316">
            <w:pPr>
              <w:spacing w:after="160" w:line="259" w:lineRule="au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F92E85">
              <w:rPr>
                <w:rFonts w:asciiTheme="majorHAnsi" w:hAnsiTheme="majorHAnsi" w:cstheme="minorHAnsi"/>
                <w:b/>
                <w:sz w:val="20"/>
                <w:szCs w:val="20"/>
              </w:rPr>
              <w:t>Signed (worker):</w:t>
            </w:r>
          </w:p>
        </w:tc>
        <w:tc>
          <w:tcPr>
            <w:tcW w:w="4552" w:type="dxa"/>
            <w:gridSpan w:val="2"/>
            <w:shd w:val="clear" w:color="auto" w:fill="F2F2F2" w:themeFill="background1" w:themeFillShade="F2"/>
          </w:tcPr>
          <w:p w:rsidR="00D87316" w:rsidRPr="00F92E85" w:rsidRDefault="00D87316" w:rsidP="00D87316">
            <w:pPr>
              <w:spacing w:after="160" w:line="259" w:lineRule="au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F92E85">
              <w:rPr>
                <w:rFonts w:asciiTheme="majorHAnsi" w:hAnsiTheme="majorHAnsi" w:cstheme="minorHAnsi"/>
                <w:b/>
                <w:sz w:val="20"/>
                <w:szCs w:val="20"/>
              </w:rPr>
              <w:t>Signed (person conducting induction):</w:t>
            </w:r>
          </w:p>
        </w:tc>
      </w:tr>
    </w:tbl>
    <w:p w:rsidR="00D87316" w:rsidRDefault="00D87316" w:rsidP="00D87316">
      <w:pPr>
        <w:pStyle w:val="Heading1-Simple"/>
        <w:rPr>
          <w:rFonts w:eastAsia="Calibri"/>
          <w:b w:val="0"/>
          <w:bCs w:val="0"/>
          <w:color w:val="auto"/>
          <w:sz w:val="20"/>
          <w:szCs w:val="20"/>
          <w:lang w:val="en-US" w:eastAsia="en-US"/>
        </w:rPr>
      </w:pPr>
    </w:p>
    <w:p w:rsidR="00D87316" w:rsidRPr="00F92E85" w:rsidRDefault="00D87316" w:rsidP="00D87316">
      <w:pPr>
        <w:pStyle w:val="Heading1-Simple"/>
        <w:rPr>
          <w:rFonts w:eastAsia="Calibri"/>
          <w:b w:val="0"/>
          <w:bCs w:val="0"/>
          <w:color w:val="auto"/>
          <w:sz w:val="20"/>
          <w:szCs w:val="20"/>
          <w:lang w:val="en-US" w:eastAsia="en-US"/>
        </w:rPr>
      </w:pPr>
      <w:r>
        <w:rPr>
          <w:rFonts w:eastAsia="Calibri"/>
          <w:b w:val="0"/>
          <w:bCs w:val="0"/>
          <w:color w:val="auto"/>
          <w:sz w:val="20"/>
          <w:szCs w:val="20"/>
          <w:lang w:val="en-US" w:eastAsia="en-US"/>
        </w:rPr>
        <w:t xml:space="preserve">All staff should receive an induction prior to commencing work. </w:t>
      </w:r>
      <w:r w:rsidRPr="00F92E85">
        <w:rPr>
          <w:rFonts w:eastAsia="Calibri"/>
          <w:b w:val="0"/>
          <w:bCs w:val="0"/>
          <w:color w:val="auto"/>
          <w:sz w:val="20"/>
          <w:szCs w:val="20"/>
          <w:lang w:val="en-US" w:eastAsia="en-US"/>
        </w:rPr>
        <w:t xml:space="preserve">Prior to any health &amp; safety induction, ensure the worker has read and understood the </w:t>
      </w:r>
      <w:proofErr w:type="spellStart"/>
      <w:r w:rsidRPr="00F92E85">
        <w:rPr>
          <w:rFonts w:eastAsia="Calibri"/>
          <w:b w:val="0"/>
          <w:bCs w:val="0"/>
          <w:color w:val="auto"/>
          <w:sz w:val="20"/>
          <w:szCs w:val="20"/>
          <w:lang w:val="en-US" w:eastAsia="en-US"/>
        </w:rPr>
        <w:t>organisations’</w:t>
      </w:r>
      <w:proofErr w:type="spellEnd"/>
      <w:r w:rsidRPr="00F92E85">
        <w:rPr>
          <w:rFonts w:eastAsia="Calibri"/>
          <w:b w:val="0"/>
          <w:bCs w:val="0"/>
          <w:color w:val="auto"/>
          <w:sz w:val="20"/>
          <w:szCs w:val="20"/>
          <w:lang w:val="en-US" w:eastAsia="en-US"/>
        </w:rPr>
        <w:t xml:space="preserve"> Health and Safety Policy &amp; Procedures. This should include the NGO’s process of assessing risks and for reporting risks.</w:t>
      </w:r>
    </w:p>
    <w:p w:rsidR="00900691" w:rsidRPr="00D87316" w:rsidRDefault="00900691">
      <w:pPr>
        <w:rPr>
          <w:rFonts w:ascii="Calibri" w:hAnsi="Calibri"/>
          <w:b/>
          <w:bCs/>
          <w:color w:val="7F7F7F"/>
          <w:sz w:val="32"/>
          <w:szCs w:val="36"/>
          <w:lang w:val="en-GB" w:eastAsia="ja-JP"/>
        </w:rPr>
      </w:pPr>
    </w:p>
    <w:sectPr w:rsidR="00900691" w:rsidRPr="00D8731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316" w:rsidRDefault="00D87316" w:rsidP="00D87316">
      <w:r>
        <w:separator/>
      </w:r>
    </w:p>
  </w:endnote>
  <w:endnote w:type="continuationSeparator" w:id="0">
    <w:p w:rsidR="00D87316" w:rsidRDefault="00D87316" w:rsidP="00D8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316" w:rsidRDefault="00D87316">
    <w:pPr>
      <w:pStyle w:val="Footer"/>
    </w:pPr>
    <w:r>
      <w:rPr>
        <w:noProof/>
        <w:lang w:val="en-NZ" w:eastAsia="en-NZ"/>
      </w:rPr>
      <w:drawing>
        <wp:anchor distT="0" distB="0" distL="114300" distR="114300" simplePos="0" relativeHeight="251659264" behindDoc="0" locked="0" layoutInCell="1" allowOverlap="1" wp14:anchorId="7AF7BA37" wp14:editId="0CAFBFED">
          <wp:simplePos x="0" y="0"/>
          <wp:positionH relativeFrom="margin">
            <wp:posOffset>-81915</wp:posOffset>
          </wp:positionH>
          <wp:positionV relativeFrom="margin">
            <wp:posOffset>9081118</wp:posOffset>
          </wp:positionV>
          <wp:extent cx="5730875" cy="481330"/>
          <wp:effectExtent l="0" t="0" r="317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316" w:rsidRDefault="00D87316" w:rsidP="00D87316">
      <w:r>
        <w:separator/>
      </w:r>
    </w:p>
  </w:footnote>
  <w:footnote w:type="continuationSeparator" w:id="0">
    <w:p w:rsidR="00D87316" w:rsidRDefault="00D87316" w:rsidP="00D87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77500A"/>
    <w:multiLevelType w:val="hybridMultilevel"/>
    <w:tmpl w:val="4E00ECC2"/>
    <w:lvl w:ilvl="0" w:tplc="CBD07F1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D30D7"/>
    <w:multiLevelType w:val="hybridMultilevel"/>
    <w:tmpl w:val="441AEE0A"/>
    <w:lvl w:ilvl="0" w:tplc="CBD07F1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316"/>
    <w:rsid w:val="00900691"/>
    <w:rsid w:val="00D24DC3"/>
    <w:rsid w:val="00D8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106F0-75F3-4AD0-B5C6-EF6EF3DA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73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7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-Simple">
    <w:name w:val="Heading 1 - Simple"/>
    <w:basedOn w:val="Heading1"/>
    <w:qFormat/>
    <w:rsid w:val="00D87316"/>
    <w:pPr>
      <w:spacing w:before="100" w:beforeAutospacing="1" w:after="100" w:afterAutospacing="1"/>
      <w:contextualSpacing/>
      <w:jc w:val="both"/>
    </w:pPr>
    <w:rPr>
      <w:rFonts w:ascii="Calibri" w:eastAsia="Times New Roman" w:hAnsi="Calibri" w:cs="Times New Roman"/>
      <w:b/>
      <w:bCs/>
      <w:color w:val="7F7F7F"/>
      <w:szCs w:val="36"/>
      <w:lang w:val="en-GB" w:eastAsia="ja-JP"/>
    </w:rPr>
  </w:style>
  <w:style w:type="paragraph" w:styleId="ListParagraph">
    <w:name w:val="List Paragraph"/>
    <w:basedOn w:val="Normal"/>
    <w:uiPriority w:val="34"/>
    <w:qFormat/>
    <w:rsid w:val="00D873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873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873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31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73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31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D24D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779F835037E47B84466625A87CCCD" ma:contentTypeVersion="10" ma:contentTypeDescription="Create a new document." ma:contentTypeScope="" ma:versionID="55e623109a57a8e24ee01120874241ad">
  <xsd:schema xmlns:xsd="http://www.w3.org/2001/XMLSchema" xmlns:xs="http://www.w3.org/2001/XMLSchema" xmlns:p="http://schemas.microsoft.com/office/2006/metadata/properties" xmlns:ns2="9491eabc-1675-431e-8468-36c0a4f15517" xmlns:ns3="d2c898a5-5572-438b-a976-5032225a77fc" targetNamespace="http://schemas.microsoft.com/office/2006/metadata/properties" ma:root="true" ma:fieldsID="9882a57d91074de3ff7ce48e86bcec83" ns2:_="" ns3:_="">
    <xsd:import namespace="9491eabc-1675-431e-8468-36c0a4f15517"/>
    <xsd:import namespace="d2c898a5-5572-438b-a976-5032225a77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1eabc-1675-431e-8468-36c0a4f15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898a5-5572-438b-a976-5032225a77f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9C60A7-10A3-4582-94A4-1BF50C368EA8}"/>
</file>

<file path=customXml/itemProps2.xml><?xml version="1.0" encoding="utf-8"?>
<ds:datastoreItem xmlns:ds="http://schemas.openxmlformats.org/officeDocument/2006/customXml" ds:itemID="{6FCBD13A-0708-4F17-8A49-3D751AFA30A7}"/>
</file>

<file path=customXml/itemProps3.xml><?xml version="1.0" encoding="utf-8"?>
<ds:datastoreItem xmlns:ds="http://schemas.openxmlformats.org/officeDocument/2006/customXml" ds:itemID="{8FD427C9-5972-4E00-87F1-F89756DEDE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Research2</dc:creator>
  <cp:keywords/>
  <dc:description/>
  <cp:lastModifiedBy>Research2</cp:lastModifiedBy>
  <cp:revision>2</cp:revision>
  <dcterms:created xsi:type="dcterms:W3CDTF">2017-12-21T00:58:00Z</dcterms:created>
  <dcterms:modified xsi:type="dcterms:W3CDTF">2017-12-21T01:49:00Z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0x010100EAD779F835037E47B84466625A87CCCD</vt:lpwstr>
  </property>
</Properties>
</file>